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F1" w:rsidRDefault="007302F1" w:rsidP="006C5301">
      <w:pPr>
        <w:pStyle w:val="3"/>
        <w:shd w:val="clear" w:color="auto" w:fill="auto"/>
        <w:spacing w:line="280" w:lineRule="exact"/>
        <w:ind w:left="6804"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2F1" w:rsidRDefault="007302F1" w:rsidP="006C5301">
      <w:pPr>
        <w:pStyle w:val="3"/>
        <w:shd w:val="clear" w:color="auto" w:fill="auto"/>
        <w:spacing w:line="280" w:lineRule="exact"/>
        <w:ind w:left="6804"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AD5" w:rsidRDefault="00670AD5" w:rsidP="00C36DEE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DD3" w:rsidRDefault="00462DD3" w:rsidP="00C36DEE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22E9D" w:rsidRPr="00424B1B" w:rsidRDefault="00E22E9D" w:rsidP="00E22E9D">
      <w:pPr>
        <w:shd w:val="clear" w:color="auto" w:fill="FFFFFF"/>
        <w:spacing w:after="100" w:afterAutospacing="1" w:line="36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424B1B" w:rsidRDefault="00E22E9D" w:rsidP="00E22E9D">
      <w:pPr>
        <w:shd w:val="clear" w:color="auto" w:fill="FFFFFF"/>
        <w:spacing w:after="100" w:afterAutospacing="1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>о «телефоне доверия»</w:t>
      </w:r>
      <w:r w:rsidR="00C36DEE"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E22E9D" w:rsidRPr="00424B1B" w:rsidRDefault="00E22E9D" w:rsidP="00E22E9D">
      <w:pPr>
        <w:shd w:val="clear" w:color="auto" w:fill="FFFFFF"/>
        <w:spacing w:after="100" w:afterAutospacing="1" w:line="36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>в Г</w:t>
      </w:r>
      <w:r w:rsidR="006C5301"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УЗ </w:t>
      </w:r>
      <w:r w:rsidR="006C5301"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РК </w:t>
      </w:r>
      <w:r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6C5301"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>Керченская городская детская больница</w:t>
      </w:r>
      <w:r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E22E9D" w:rsidRPr="00424B1B" w:rsidRDefault="00E22E9D" w:rsidP="00E22E9D">
      <w:pPr>
        <w:shd w:val="clear" w:color="auto" w:fill="FFFFFF"/>
        <w:spacing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B1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22E9D" w:rsidRPr="00424B1B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Настоящее Положение устанавливает порядок работы «телефона доверия» по вопросам противодействия коррупции (далее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«телефон доверия»), организации работы с обращениями граждан и организаций, полученными по «телефону доверия», о фактах проявления коррупции в 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ГБУЗ РК «Керченская городская детская больница»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(далее — Учреждение).</w:t>
      </w:r>
    </w:p>
    <w:p w:rsidR="00E22E9D" w:rsidRPr="00424B1B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«Телефон доверия» -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это канал связи с гражданами и организациями (далее 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>-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E22E9D" w:rsidRPr="00424B1B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Режим функционирования «телефона доверия» – в рабочие дни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>0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8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час. 00 мин до 1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>6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 час. 00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мин.</w:t>
      </w:r>
    </w:p>
    <w:p w:rsidR="00E22E9D" w:rsidRPr="00424B1B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Прием обращений абонентов, поступающих по «телефону доверия», осуществляется в режиме непосредственного общения с уполномоченным работником Учреждения.</w:t>
      </w:r>
    </w:p>
    <w:p w:rsidR="00E22E9D" w:rsidRPr="00424B1B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«телефону доверия» Учреждения (далее 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>-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 Журнал учета) и рассматриваются в порядке, предусмотренном Федеральным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history="1">
        <w:r w:rsidR="00E22E9D" w:rsidRPr="00424B1B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 xml:space="preserve">02 мая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 xml:space="preserve">2006 </w:t>
      </w:r>
      <w:r w:rsidR="006C5301" w:rsidRPr="00424B1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59-ФЗ «О порядке рассмотрения обращений граждан Российской Федерации».</w:t>
      </w:r>
    </w:p>
    <w:p w:rsidR="00E22E9D" w:rsidRPr="00424B1B" w:rsidRDefault="00670AD5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24B1B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E22E9D" w:rsidRPr="00424B1B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E22E9D" w:rsidRPr="00424B1B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Сотрудники Учреждения,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FA6D74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</w:t>
      </w:r>
      <w:r w:rsidR="00E22E9D" w:rsidRPr="00424B1B">
        <w:rPr>
          <w:rFonts w:ascii="Times New Roman" w:eastAsia="Times New Roman" w:hAnsi="Times New Roman" w:cs="Times New Roman"/>
          <w:sz w:val="26"/>
          <w:szCs w:val="26"/>
        </w:rPr>
        <w:t>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</w:t>
      </w:r>
      <w:r w:rsidR="00C36DEE" w:rsidRPr="00424B1B">
        <w:rPr>
          <w:rFonts w:ascii="Times New Roman" w:eastAsia="Times New Roman" w:hAnsi="Times New Roman" w:cs="Times New Roman"/>
          <w:sz w:val="26"/>
          <w:szCs w:val="26"/>
        </w:rPr>
        <w:t xml:space="preserve"> без их согласия не допускается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6C1" w:rsidRDefault="00462DD3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10.Телефон доверия</w:t>
      </w:r>
      <w:r w:rsidR="00950914">
        <w:rPr>
          <w:rFonts w:ascii="Times New Roman" w:eastAsia="Times New Roman" w:hAnsi="Times New Roman" w:cs="Times New Roman"/>
          <w:sz w:val="26"/>
          <w:szCs w:val="26"/>
        </w:rPr>
        <w:t xml:space="preserve"> определить</w:t>
      </w:r>
      <w:r w:rsidR="00DC0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0914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265B">
        <w:rPr>
          <w:rFonts w:ascii="Times New Roman" w:eastAsia="Times New Roman" w:hAnsi="Times New Roman" w:cs="Times New Roman"/>
          <w:sz w:val="26"/>
          <w:szCs w:val="26"/>
        </w:rPr>
        <w:t xml:space="preserve">(06561) </w:t>
      </w:r>
      <w:r w:rsidR="00DC0A67">
        <w:rPr>
          <w:rFonts w:ascii="Times New Roman" w:eastAsia="Times New Roman" w:hAnsi="Times New Roman" w:cs="Times New Roman"/>
          <w:sz w:val="26"/>
          <w:szCs w:val="26"/>
        </w:rPr>
        <w:t>6-06-20,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</w:t>
      </w:r>
      <w:r w:rsidR="00DC0A67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0A67">
        <w:rPr>
          <w:rFonts w:ascii="Times New Roman" w:eastAsia="Times New Roman" w:hAnsi="Times New Roman" w:cs="Times New Roman"/>
          <w:sz w:val="26"/>
          <w:szCs w:val="26"/>
        </w:rPr>
        <w:t xml:space="preserve">секретарь </w:t>
      </w:r>
    </w:p>
    <w:p w:rsidR="00DC0A67" w:rsidRPr="00424B1B" w:rsidRDefault="00DC0A67" w:rsidP="00DC0A67">
      <w:pPr>
        <w:shd w:val="clear" w:color="auto" w:fill="FFFFFF"/>
        <w:spacing w:after="100" w:afterAutospacing="1" w:line="36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ГБУЗ РК «Керченская ГДБ».</w:t>
      </w:r>
    </w:p>
    <w:sectPr w:rsidR="00DC0A67" w:rsidRPr="00424B1B" w:rsidSect="004E587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497"/>
    <w:multiLevelType w:val="multilevel"/>
    <w:tmpl w:val="A17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D6767"/>
    <w:multiLevelType w:val="hybridMultilevel"/>
    <w:tmpl w:val="639A6088"/>
    <w:lvl w:ilvl="0" w:tplc="1346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2FD"/>
    <w:multiLevelType w:val="multilevel"/>
    <w:tmpl w:val="2B608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C2F91"/>
    <w:multiLevelType w:val="multilevel"/>
    <w:tmpl w:val="F6582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D7AB5"/>
    <w:multiLevelType w:val="multilevel"/>
    <w:tmpl w:val="8D2C5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46345"/>
    <w:multiLevelType w:val="hybridMultilevel"/>
    <w:tmpl w:val="13BC7D96"/>
    <w:lvl w:ilvl="0" w:tplc="1346C03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1B4B3F62"/>
    <w:multiLevelType w:val="multilevel"/>
    <w:tmpl w:val="959E4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55D80"/>
    <w:multiLevelType w:val="multilevel"/>
    <w:tmpl w:val="94FE6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F65"/>
    <w:multiLevelType w:val="multilevel"/>
    <w:tmpl w:val="DD50C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F0443"/>
    <w:multiLevelType w:val="multilevel"/>
    <w:tmpl w:val="6B865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4425D"/>
    <w:multiLevelType w:val="multilevel"/>
    <w:tmpl w:val="56DCB4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A0A8A"/>
    <w:multiLevelType w:val="multilevel"/>
    <w:tmpl w:val="E02A6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B4643"/>
    <w:multiLevelType w:val="multilevel"/>
    <w:tmpl w:val="924A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C4FD1"/>
    <w:multiLevelType w:val="multilevel"/>
    <w:tmpl w:val="AEE4D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C27CC"/>
    <w:multiLevelType w:val="multilevel"/>
    <w:tmpl w:val="0EC85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60E3D"/>
    <w:multiLevelType w:val="multilevel"/>
    <w:tmpl w:val="E02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8C653F"/>
    <w:multiLevelType w:val="multilevel"/>
    <w:tmpl w:val="E09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710BF2"/>
    <w:multiLevelType w:val="multilevel"/>
    <w:tmpl w:val="E21A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91F60"/>
    <w:multiLevelType w:val="multilevel"/>
    <w:tmpl w:val="BF14F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17DBA"/>
    <w:multiLevelType w:val="hybridMultilevel"/>
    <w:tmpl w:val="44EEAF20"/>
    <w:lvl w:ilvl="0" w:tplc="1346C032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0" w15:restartNumberingAfterBreak="0">
    <w:nsid w:val="521E0BE8"/>
    <w:multiLevelType w:val="multilevel"/>
    <w:tmpl w:val="E48E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05EF0"/>
    <w:multiLevelType w:val="multilevel"/>
    <w:tmpl w:val="E61C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F473F"/>
    <w:multiLevelType w:val="multilevel"/>
    <w:tmpl w:val="037C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93BD8"/>
    <w:multiLevelType w:val="multilevel"/>
    <w:tmpl w:val="13643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52973"/>
    <w:multiLevelType w:val="multilevel"/>
    <w:tmpl w:val="B40CB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21F80"/>
    <w:multiLevelType w:val="multilevel"/>
    <w:tmpl w:val="3B9C5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36A22"/>
    <w:multiLevelType w:val="multilevel"/>
    <w:tmpl w:val="B260A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862526"/>
    <w:multiLevelType w:val="multilevel"/>
    <w:tmpl w:val="994CA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301C0"/>
    <w:multiLevelType w:val="multilevel"/>
    <w:tmpl w:val="9C5AC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6653E3"/>
    <w:multiLevelType w:val="multilevel"/>
    <w:tmpl w:val="F8800D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262F3"/>
    <w:multiLevelType w:val="multilevel"/>
    <w:tmpl w:val="ADEA8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8"/>
  </w:num>
  <w:num w:numId="5">
    <w:abstractNumId w:val="7"/>
  </w:num>
  <w:num w:numId="6">
    <w:abstractNumId w:val="16"/>
  </w:num>
  <w:num w:numId="7">
    <w:abstractNumId w:val="25"/>
  </w:num>
  <w:num w:numId="8">
    <w:abstractNumId w:val="26"/>
  </w:num>
  <w:num w:numId="9">
    <w:abstractNumId w:val="18"/>
  </w:num>
  <w:num w:numId="10">
    <w:abstractNumId w:val="23"/>
  </w:num>
  <w:num w:numId="11">
    <w:abstractNumId w:val="24"/>
  </w:num>
  <w:num w:numId="12">
    <w:abstractNumId w:val="10"/>
  </w:num>
  <w:num w:numId="13">
    <w:abstractNumId w:val="29"/>
  </w:num>
  <w:num w:numId="14">
    <w:abstractNumId w:val="20"/>
  </w:num>
  <w:num w:numId="15">
    <w:abstractNumId w:val="19"/>
  </w:num>
  <w:num w:numId="16">
    <w:abstractNumId w:val="12"/>
  </w:num>
  <w:num w:numId="17">
    <w:abstractNumId w:val="4"/>
  </w:num>
  <w:num w:numId="18">
    <w:abstractNumId w:val="3"/>
  </w:num>
  <w:num w:numId="19">
    <w:abstractNumId w:val="30"/>
  </w:num>
  <w:num w:numId="20">
    <w:abstractNumId w:val="27"/>
  </w:num>
  <w:num w:numId="21">
    <w:abstractNumId w:val="1"/>
  </w:num>
  <w:num w:numId="22">
    <w:abstractNumId w:val="6"/>
  </w:num>
  <w:num w:numId="23">
    <w:abstractNumId w:val="11"/>
  </w:num>
  <w:num w:numId="24">
    <w:abstractNumId w:val="13"/>
  </w:num>
  <w:num w:numId="25">
    <w:abstractNumId w:val="14"/>
  </w:num>
  <w:num w:numId="26">
    <w:abstractNumId w:val="21"/>
  </w:num>
  <w:num w:numId="27">
    <w:abstractNumId w:val="9"/>
  </w:num>
  <w:num w:numId="28">
    <w:abstractNumId w:val="8"/>
  </w:num>
  <w:num w:numId="29">
    <w:abstractNumId w:val="15"/>
  </w:num>
  <w:num w:numId="30">
    <w:abstractNumId w:val="22"/>
    <w:lvlOverride w:ilvl="0">
      <w:startOverride w:val="5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E9D"/>
    <w:rsid w:val="00060C02"/>
    <w:rsid w:val="00095151"/>
    <w:rsid w:val="000A4F14"/>
    <w:rsid w:val="000C457E"/>
    <w:rsid w:val="00101087"/>
    <w:rsid w:val="001E2212"/>
    <w:rsid w:val="00200B0C"/>
    <w:rsid w:val="00266057"/>
    <w:rsid w:val="002C2C2F"/>
    <w:rsid w:val="002D0E94"/>
    <w:rsid w:val="00315B74"/>
    <w:rsid w:val="00380E43"/>
    <w:rsid w:val="003B049E"/>
    <w:rsid w:val="003D721F"/>
    <w:rsid w:val="00405B95"/>
    <w:rsid w:val="00424B1B"/>
    <w:rsid w:val="00427415"/>
    <w:rsid w:val="00462DD3"/>
    <w:rsid w:val="00472F0B"/>
    <w:rsid w:val="004817DA"/>
    <w:rsid w:val="004A7038"/>
    <w:rsid w:val="004E497E"/>
    <w:rsid w:val="004E5871"/>
    <w:rsid w:val="00553752"/>
    <w:rsid w:val="005C2416"/>
    <w:rsid w:val="005E19A9"/>
    <w:rsid w:val="005F0609"/>
    <w:rsid w:val="005F71D3"/>
    <w:rsid w:val="00611661"/>
    <w:rsid w:val="006258EE"/>
    <w:rsid w:val="00626779"/>
    <w:rsid w:val="006418D9"/>
    <w:rsid w:val="00661C00"/>
    <w:rsid w:val="00670AD5"/>
    <w:rsid w:val="006776C1"/>
    <w:rsid w:val="006C5301"/>
    <w:rsid w:val="006E0D5D"/>
    <w:rsid w:val="006E215A"/>
    <w:rsid w:val="006E36A3"/>
    <w:rsid w:val="007302F1"/>
    <w:rsid w:val="007441E2"/>
    <w:rsid w:val="00744989"/>
    <w:rsid w:val="007D5B69"/>
    <w:rsid w:val="00867565"/>
    <w:rsid w:val="008F7E9D"/>
    <w:rsid w:val="009239E4"/>
    <w:rsid w:val="00950914"/>
    <w:rsid w:val="009A1658"/>
    <w:rsid w:val="009A6A66"/>
    <w:rsid w:val="009B63BE"/>
    <w:rsid w:val="009B73A5"/>
    <w:rsid w:val="00A3014D"/>
    <w:rsid w:val="00A6265B"/>
    <w:rsid w:val="00A71C3E"/>
    <w:rsid w:val="00A96606"/>
    <w:rsid w:val="00B031EC"/>
    <w:rsid w:val="00B618C3"/>
    <w:rsid w:val="00B6584B"/>
    <w:rsid w:val="00B93AB6"/>
    <w:rsid w:val="00BB6901"/>
    <w:rsid w:val="00BC2125"/>
    <w:rsid w:val="00C117EC"/>
    <w:rsid w:val="00C36DEE"/>
    <w:rsid w:val="00C53C8F"/>
    <w:rsid w:val="00C55C17"/>
    <w:rsid w:val="00CA491F"/>
    <w:rsid w:val="00CB01E7"/>
    <w:rsid w:val="00CF716C"/>
    <w:rsid w:val="00D100C8"/>
    <w:rsid w:val="00D661C3"/>
    <w:rsid w:val="00D77A58"/>
    <w:rsid w:val="00DC0A67"/>
    <w:rsid w:val="00DE52C1"/>
    <w:rsid w:val="00DF6670"/>
    <w:rsid w:val="00E1638C"/>
    <w:rsid w:val="00E22E9D"/>
    <w:rsid w:val="00E51543"/>
    <w:rsid w:val="00E647D3"/>
    <w:rsid w:val="00E66B59"/>
    <w:rsid w:val="00E76018"/>
    <w:rsid w:val="00EB5741"/>
    <w:rsid w:val="00ED3EE6"/>
    <w:rsid w:val="00ED65F7"/>
    <w:rsid w:val="00EE16F1"/>
    <w:rsid w:val="00EE4146"/>
    <w:rsid w:val="00F24D8E"/>
    <w:rsid w:val="00F365FA"/>
    <w:rsid w:val="00F51CDB"/>
    <w:rsid w:val="00FA6D74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2A6F-A007-44E3-AB80-B956B511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E9D"/>
    <w:rPr>
      <w:b/>
      <w:bCs/>
    </w:rPr>
  </w:style>
  <w:style w:type="character" w:customStyle="1" w:styleId="apple-converted-space">
    <w:name w:val="apple-converted-space"/>
    <w:basedOn w:val="a0"/>
    <w:rsid w:val="00E22E9D"/>
  </w:style>
  <w:style w:type="character" w:styleId="a5">
    <w:name w:val="Hyperlink"/>
    <w:basedOn w:val="a0"/>
    <w:uiPriority w:val="99"/>
    <w:semiHidden/>
    <w:unhideWhenUsed/>
    <w:rsid w:val="00E22E9D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E22E9D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E22E9D"/>
    <w:pPr>
      <w:shd w:val="clear" w:color="auto" w:fill="FFFFFF"/>
      <w:spacing w:after="0" w:line="638" w:lineRule="exact"/>
    </w:pPr>
    <w:rPr>
      <w:rFonts w:eastAsia="Times New Roman" w:cs="Times New Roman"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E2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E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1CDB"/>
    <w:pPr>
      <w:ind w:left="720"/>
      <w:contextualSpacing/>
    </w:pPr>
  </w:style>
  <w:style w:type="table" w:styleId="aa">
    <w:name w:val="Table Grid"/>
    <w:basedOn w:val="a1"/>
    <w:uiPriority w:val="59"/>
    <w:rsid w:val="00611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20"/>
    <w:qFormat/>
    <w:rsid w:val="00D7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915EEB53BEA1A27B5D0A7DA8B2234B1235259125D0EE7C16B6553CEF2T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Медведева Людмила Алексеевна</cp:lastModifiedBy>
  <cp:revision>14</cp:revision>
  <cp:lastPrinted>2015-12-24T13:14:00Z</cp:lastPrinted>
  <dcterms:created xsi:type="dcterms:W3CDTF">2015-12-25T09:00:00Z</dcterms:created>
  <dcterms:modified xsi:type="dcterms:W3CDTF">2021-12-09T12:50:00Z</dcterms:modified>
</cp:coreProperties>
</file>